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226AA83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16D">
              <w:rPr>
                <w:rFonts w:ascii="Times New Roman" w:hAnsi="Times New Roman" w:cs="Times New Roman"/>
                <w:color w:val="000000" w:themeColor="text1"/>
              </w:rPr>
              <w:t xml:space="preserve">Modification 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 xml:space="preserve">d’une installation </w:t>
            </w:r>
            <w:r w:rsidR="00FC616D">
              <w:rPr>
                <w:rFonts w:ascii="Times New Roman" w:hAnsi="Times New Roman" w:cs="Times New Roman"/>
                <w:color w:val="000000" w:themeColor="text1"/>
              </w:rPr>
              <w:t xml:space="preserve">pour 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>communication mobile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8E4EFD0" w:rsidR="00776643" w:rsidRPr="00FC616D" w:rsidRDefault="00FC616D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FC616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Sous-Moulin 28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61EC3B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C616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FC616D" w:rsidRPr="00FC616D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7 septembre</w:t>
            </w:r>
            <w:r w:rsidR="00FC616D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0C79CA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712E296D" w14:textId="77777777" w:rsidR="00FC616D" w:rsidRPr="00DA4296" w:rsidRDefault="00FC616D" w:rsidP="00FC616D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565C6E95" wp14:editId="330B343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3205447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d’une installation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pour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communication mobile, à la </w:t>
            </w:r>
          </w:p>
          <w:p w14:paraId="12F8302A" w14:textId="77777777" w:rsidR="00FC616D" w:rsidRPr="00FC616D" w:rsidRDefault="00FC616D" w:rsidP="00FC616D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FC616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Sous-Moulin 28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7887035" w:rsidR="00A474A4" w:rsidRPr="009358B2" w:rsidRDefault="00FC616D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Pr="00FC616D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7 septembre</w:t>
            </w:r>
            <w:r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84AAB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2024-08-15T14:17:00Z</dcterms:created>
  <dcterms:modified xsi:type="dcterms:W3CDTF">2025-08-21T08:32:00Z</dcterms:modified>
</cp:coreProperties>
</file>