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46A80199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B4CE5">
        <w:rPr>
          <w:rFonts w:ascii="Times New Roman" w:hAnsi="Times New Roman" w:cs="Times New Roman"/>
          <w:b/>
          <w:sz w:val="26"/>
          <w:szCs w:val="26"/>
        </w:rPr>
        <w:t xml:space="preserve">la modification d’une installation de téléphonie mobile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Sunrise GmbH </w:t>
      </w:r>
      <w:r w:rsidR="009B4CE5">
        <w:rPr>
          <w:rFonts w:ascii="Times New Roman" w:hAnsi="Times New Roman" w:cs="Times New Roman"/>
          <w:b/>
          <w:sz w:val="26"/>
          <w:szCs w:val="26"/>
        </w:rPr>
        <w:br/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4CE5">
        <w:rPr>
          <w:rFonts w:ascii="Times New Roman" w:hAnsi="Times New Roman" w:cs="Times New Roman"/>
          <w:b/>
          <w:sz w:val="26"/>
          <w:szCs w:val="26"/>
        </w:rPr>
        <w:t>la rue Camille-Martin 14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4CE5">
        <w:rPr>
          <w:rFonts w:ascii="Times New Roman" w:hAnsi="Times New Roman" w:cs="Times New Roman"/>
          <w:b/>
          <w:sz w:val="26"/>
          <w:szCs w:val="26"/>
        </w:rPr>
        <w:t>337966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9B4CE5">
        <w:rPr>
          <w:rFonts w:ascii="Times New Roman" w:hAnsi="Times New Roman" w:cs="Times New Roman"/>
          <w:b/>
          <w:sz w:val="26"/>
          <w:szCs w:val="26"/>
        </w:rPr>
        <w:t>01.04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6CF0AEEC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CD3DD5">
        <w:rPr>
          <w:b/>
        </w:rPr>
        <w:t>29.04.2025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B4CE5"/>
    <w:rsid w:val="009B64B6"/>
    <w:rsid w:val="009F0AD7"/>
    <w:rsid w:val="00C744B1"/>
    <w:rsid w:val="00CC5183"/>
    <w:rsid w:val="00CD3DD5"/>
    <w:rsid w:val="00D5601C"/>
    <w:rsid w:val="00D62753"/>
    <w:rsid w:val="00DB4E79"/>
    <w:rsid w:val="00DD148C"/>
    <w:rsid w:val="00E15996"/>
    <w:rsid w:val="00E36EAA"/>
    <w:rsid w:val="00E45732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dcterms:created xsi:type="dcterms:W3CDTF">2023-04-06T10:29:00Z</dcterms:created>
  <dcterms:modified xsi:type="dcterms:W3CDTF">2025-04-02T07:35:00Z</dcterms:modified>
</cp:coreProperties>
</file>