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6BEFD0AC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80D">
        <w:rPr>
          <w:rFonts w:ascii="Times New Roman" w:hAnsi="Times New Roman" w:cs="Times New Roman"/>
          <w:b/>
          <w:sz w:val="26"/>
          <w:szCs w:val="26"/>
        </w:rPr>
        <w:t xml:space="preserve">modification d’une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93280D">
        <w:rPr>
          <w:rFonts w:ascii="Times New Roman" w:hAnsi="Times New Roman" w:cs="Times New Roman"/>
          <w:b/>
          <w:sz w:val="26"/>
          <w:szCs w:val="26"/>
        </w:rPr>
        <w:t xml:space="preserve"> /COSI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</w:p>
    <w:p w14:paraId="75F94914" w14:textId="4DE7C60F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80D">
        <w:rPr>
          <w:rFonts w:ascii="Times New Roman" w:hAnsi="Times New Roman" w:cs="Times New Roman"/>
          <w:b/>
          <w:sz w:val="26"/>
          <w:szCs w:val="26"/>
        </w:rPr>
        <w:t xml:space="preserve">l’avenue de Thônex, 107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80D">
        <w:rPr>
          <w:rFonts w:ascii="Times New Roman" w:hAnsi="Times New Roman" w:cs="Times New Roman"/>
          <w:b/>
          <w:sz w:val="26"/>
          <w:szCs w:val="26"/>
        </w:rPr>
        <w:t>329794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93280D">
        <w:rPr>
          <w:rFonts w:ascii="Times New Roman" w:hAnsi="Times New Roman" w:cs="Times New Roman"/>
          <w:b/>
          <w:sz w:val="26"/>
          <w:szCs w:val="26"/>
        </w:rPr>
        <w:t>13.12.</w:t>
      </w:r>
      <w:r>
        <w:rPr>
          <w:rFonts w:ascii="Times New Roman" w:hAnsi="Times New Roman" w:cs="Times New Roman"/>
          <w:b/>
          <w:sz w:val="26"/>
          <w:szCs w:val="26"/>
        </w:rPr>
        <w:t>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12787FE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93280D">
        <w:rPr>
          <w:b/>
        </w:rPr>
        <w:t>11.01.2024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3280D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4</cp:revision>
  <dcterms:created xsi:type="dcterms:W3CDTF">2023-04-06T10:29:00Z</dcterms:created>
  <dcterms:modified xsi:type="dcterms:W3CDTF">2023-12-14T08:41:00Z</dcterms:modified>
</cp:coreProperties>
</file>