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579240E3" w:rsidR="00E8589E" w:rsidRPr="00ED30A7" w:rsidRDefault="00697038" w:rsidP="00C51D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D3D">
        <w:rPr>
          <w:rFonts w:ascii="Times New Roman" w:hAnsi="Times New Roman" w:cs="Times New Roman"/>
          <w:b/>
          <w:sz w:val="26"/>
          <w:szCs w:val="26"/>
        </w:rPr>
        <w:t xml:space="preserve">modification d’une installation de communication mobile </w:t>
      </w:r>
      <w:r w:rsidR="00C51D3D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C51D3D">
        <w:rPr>
          <w:rFonts w:ascii="Times New Roman" w:hAnsi="Times New Roman" w:cs="Times New Roman"/>
          <w:b/>
          <w:sz w:val="26"/>
          <w:szCs w:val="26"/>
        </w:rPr>
        <w:t xml:space="preserve">Sunrise </w:t>
      </w:r>
      <w:proofErr w:type="spellStart"/>
      <w:r w:rsidR="00C51D3D">
        <w:rPr>
          <w:rFonts w:ascii="Times New Roman" w:hAnsi="Times New Roman" w:cs="Times New Roman"/>
          <w:b/>
          <w:sz w:val="26"/>
          <w:szCs w:val="26"/>
        </w:rPr>
        <w:t>GmbH</w:t>
      </w:r>
      <w:proofErr w:type="spellEnd"/>
      <w:r w:rsidR="00C51D3D">
        <w:rPr>
          <w:rFonts w:ascii="Times New Roman" w:hAnsi="Times New Roman" w:cs="Times New Roman"/>
          <w:b/>
          <w:sz w:val="26"/>
          <w:szCs w:val="26"/>
        </w:rPr>
        <w:t xml:space="preserve"> et la transformation d’une installation de communication mobile </w:t>
      </w:r>
      <w:r w:rsidR="00C51D3D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C51D3D">
        <w:rPr>
          <w:rFonts w:ascii="Times New Roman" w:hAnsi="Times New Roman" w:cs="Times New Roman"/>
          <w:b/>
          <w:sz w:val="26"/>
          <w:szCs w:val="26"/>
        </w:rPr>
        <w:t xml:space="preserve">Salt Mobile SA et </w:t>
      </w:r>
      <w:r w:rsidR="00C51D3D">
        <w:rPr>
          <w:rFonts w:ascii="Times New Roman" w:hAnsi="Times New Roman" w:cs="Times New Roman"/>
          <w:b/>
          <w:sz w:val="26"/>
          <w:szCs w:val="26"/>
        </w:rPr>
        <w:t>Swisscom (</w:t>
      </w:r>
      <w:r w:rsidR="00C51D3D">
        <w:rPr>
          <w:rFonts w:ascii="Times New Roman" w:hAnsi="Times New Roman" w:cs="Times New Roman"/>
          <w:b/>
          <w:sz w:val="26"/>
          <w:szCs w:val="26"/>
        </w:rPr>
        <w:t>Suisse</w:t>
      </w:r>
      <w:r w:rsidR="00C51D3D">
        <w:rPr>
          <w:rFonts w:ascii="Times New Roman" w:hAnsi="Times New Roman" w:cs="Times New Roman"/>
          <w:b/>
          <w:sz w:val="26"/>
          <w:szCs w:val="26"/>
        </w:rPr>
        <w:t>) SA</w:t>
      </w:r>
      <w:r w:rsidR="00C51D3D">
        <w:rPr>
          <w:rFonts w:ascii="Times New Roman" w:hAnsi="Times New Roman" w:cs="Times New Roman"/>
          <w:b/>
          <w:sz w:val="26"/>
          <w:szCs w:val="26"/>
        </w:rPr>
        <w:t xml:space="preserve"> avec systèmes techniques et antennes / GE_0071B/GE395/BECL au chemin de </w:t>
      </w:r>
      <w:proofErr w:type="spellStart"/>
      <w:r w:rsidR="00C51D3D">
        <w:rPr>
          <w:rFonts w:ascii="Times New Roman" w:hAnsi="Times New Roman" w:cs="Times New Roman"/>
          <w:b/>
          <w:sz w:val="26"/>
          <w:szCs w:val="26"/>
        </w:rPr>
        <w:t>Mennesy</w:t>
      </w:r>
      <w:proofErr w:type="spellEnd"/>
      <w:r w:rsidR="00C51D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D3D">
        <w:rPr>
          <w:rFonts w:ascii="Times New Roman" w:hAnsi="Times New Roman" w:cs="Times New Roman"/>
          <w:b/>
          <w:sz w:val="26"/>
          <w:szCs w:val="26"/>
        </w:rPr>
        <w:t>328400/1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C51D3D">
        <w:rPr>
          <w:rFonts w:ascii="Times New Roman" w:hAnsi="Times New Roman" w:cs="Times New Roman"/>
          <w:b/>
          <w:sz w:val="26"/>
          <w:szCs w:val="26"/>
        </w:rPr>
        <w:t>13.09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9CF652A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C51D3D">
        <w:rPr>
          <w:b/>
        </w:rPr>
        <w:t>11.10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C51D3D">
      <w:pgSz w:w="16838" w:h="11906" w:orient="landscape" w:code="9"/>
      <w:pgMar w:top="42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51D3D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2023-04-06T10:29:00Z</dcterms:created>
  <dcterms:modified xsi:type="dcterms:W3CDTF">2023-10-03T07:11:00Z</dcterms:modified>
</cp:coreProperties>
</file>